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79" w:rsidRPr="00936E95" w:rsidRDefault="00C65E79" w:rsidP="00936E95">
      <w:pPr>
        <w:pStyle w:val="a6"/>
        <w:rPr>
          <w:rFonts w:ascii="Times New Roman" w:hAnsi="Times New Roman"/>
          <w:sz w:val="28"/>
          <w:szCs w:val="28"/>
        </w:rPr>
      </w:pPr>
      <w:r w:rsidRPr="00936E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03605" cy="1127125"/>
            <wp:effectExtent l="1905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E79" w:rsidRPr="00936E95" w:rsidRDefault="00C65E79" w:rsidP="00936E95">
      <w:pPr>
        <w:pStyle w:val="a6"/>
        <w:jc w:val="left"/>
        <w:rPr>
          <w:rFonts w:ascii="Times New Roman" w:hAnsi="Times New Roman"/>
          <w:sz w:val="28"/>
          <w:szCs w:val="28"/>
        </w:rPr>
      </w:pPr>
    </w:p>
    <w:p w:rsidR="00C65E79" w:rsidRPr="00936E95" w:rsidRDefault="00C65E79" w:rsidP="00936E95">
      <w:pPr>
        <w:pStyle w:val="a6"/>
        <w:rPr>
          <w:rFonts w:ascii="Times New Roman" w:hAnsi="Times New Roman"/>
          <w:b/>
          <w:sz w:val="28"/>
          <w:szCs w:val="28"/>
        </w:rPr>
      </w:pPr>
      <w:r w:rsidRPr="00936E95">
        <w:rPr>
          <w:rFonts w:ascii="Times New Roman" w:hAnsi="Times New Roman"/>
          <w:b/>
          <w:sz w:val="28"/>
          <w:szCs w:val="28"/>
        </w:rPr>
        <w:t>АДМИНИСТРАЦИЯ</w:t>
      </w:r>
    </w:p>
    <w:p w:rsidR="00C65E79" w:rsidRPr="00936E95" w:rsidRDefault="00C65E79" w:rsidP="00936E95">
      <w:pPr>
        <w:pStyle w:val="a6"/>
        <w:rPr>
          <w:rFonts w:ascii="Times New Roman" w:hAnsi="Times New Roman"/>
          <w:b/>
          <w:sz w:val="28"/>
          <w:szCs w:val="28"/>
        </w:rPr>
      </w:pPr>
      <w:r w:rsidRPr="00936E95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C65E79" w:rsidRPr="00936E95" w:rsidRDefault="00C65E79" w:rsidP="00936E95">
      <w:pPr>
        <w:pStyle w:val="a6"/>
        <w:rPr>
          <w:rFonts w:ascii="Times New Roman" w:hAnsi="Times New Roman"/>
          <w:b/>
          <w:sz w:val="28"/>
          <w:szCs w:val="28"/>
        </w:rPr>
      </w:pPr>
      <w:r w:rsidRPr="00936E9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C65E79" w:rsidRPr="00936E95" w:rsidRDefault="00C65E79" w:rsidP="00936E95">
      <w:pPr>
        <w:pStyle w:val="a6"/>
        <w:rPr>
          <w:rFonts w:ascii="Times New Roman" w:hAnsi="Times New Roman"/>
          <w:b/>
          <w:sz w:val="28"/>
          <w:szCs w:val="28"/>
        </w:rPr>
      </w:pPr>
      <w:r w:rsidRPr="00936E95">
        <w:rPr>
          <w:rFonts w:ascii="Times New Roman" w:hAnsi="Times New Roman"/>
          <w:b/>
          <w:sz w:val="28"/>
          <w:szCs w:val="28"/>
        </w:rPr>
        <w:t>Совет по противодействию коррупции</w:t>
      </w:r>
    </w:p>
    <w:p w:rsidR="00C65E79" w:rsidRPr="00936E95" w:rsidRDefault="00C65E79" w:rsidP="00936E95">
      <w:pPr>
        <w:pStyle w:val="a6"/>
        <w:rPr>
          <w:rFonts w:ascii="Times New Roman" w:hAnsi="Times New Roman"/>
          <w:b/>
          <w:sz w:val="28"/>
          <w:szCs w:val="28"/>
        </w:rPr>
      </w:pPr>
      <w:r w:rsidRPr="00936E95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936E95">
        <w:rPr>
          <w:rFonts w:ascii="Times New Roman" w:hAnsi="Times New Roman"/>
          <w:b/>
          <w:sz w:val="28"/>
          <w:szCs w:val="28"/>
        </w:rPr>
        <w:t>Богучарском</w:t>
      </w:r>
      <w:proofErr w:type="spellEnd"/>
      <w:r w:rsidRPr="00936E95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C65E79" w:rsidRPr="00936E95" w:rsidRDefault="00C65E79" w:rsidP="00936E95">
      <w:pPr>
        <w:pStyle w:val="a6"/>
        <w:rPr>
          <w:rFonts w:ascii="Times New Roman" w:hAnsi="Times New Roman"/>
          <w:b/>
          <w:sz w:val="28"/>
          <w:szCs w:val="28"/>
        </w:rPr>
      </w:pPr>
    </w:p>
    <w:p w:rsidR="00C65E79" w:rsidRPr="00936E95" w:rsidRDefault="00C65E79" w:rsidP="00936E95">
      <w:pPr>
        <w:pStyle w:val="a6"/>
        <w:rPr>
          <w:rFonts w:ascii="Times New Roman" w:hAnsi="Times New Roman"/>
          <w:b/>
          <w:sz w:val="28"/>
          <w:szCs w:val="28"/>
        </w:rPr>
      </w:pPr>
      <w:proofErr w:type="gramStart"/>
      <w:r w:rsidRPr="00936E9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36E9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373DE" w:rsidRPr="00936E95" w:rsidRDefault="001373DE" w:rsidP="00936E95">
      <w:pPr>
        <w:pStyle w:val="a6"/>
        <w:jc w:val="left"/>
        <w:rPr>
          <w:rStyle w:val="1"/>
          <w:rFonts w:ascii="Times New Roman" w:eastAsia="Calibri" w:hAnsi="Times New Roman"/>
          <w:sz w:val="28"/>
          <w:szCs w:val="28"/>
        </w:rPr>
      </w:pPr>
    </w:p>
    <w:p w:rsidR="00C65E79" w:rsidRPr="00936E95" w:rsidRDefault="0082156C" w:rsidP="00936E95">
      <w:pPr>
        <w:pStyle w:val="a6"/>
        <w:jc w:val="left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eastAsia="Calibri" w:hAnsi="Times New Roman"/>
          <w:sz w:val="28"/>
          <w:szCs w:val="28"/>
        </w:rPr>
        <w:t xml:space="preserve">от </w:t>
      </w:r>
      <w:r w:rsidR="00BF41CC">
        <w:rPr>
          <w:rStyle w:val="1"/>
          <w:rFonts w:ascii="Times New Roman" w:eastAsia="Calibri" w:hAnsi="Times New Roman"/>
          <w:sz w:val="28"/>
          <w:szCs w:val="28"/>
        </w:rPr>
        <w:t>31.05.</w:t>
      </w:r>
      <w:r w:rsidR="00C65E79" w:rsidRPr="00936E95">
        <w:rPr>
          <w:rStyle w:val="1"/>
          <w:rFonts w:ascii="Times New Roman" w:eastAsia="Calibri" w:hAnsi="Times New Roman"/>
          <w:sz w:val="28"/>
          <w:szCs w:val="28"/>
        </w:rPr>
        <w:t>201</w:t>
      </w:r>
      <w:r w:rsidR="003A2EBA">
        <w:rPr>
          <w:rStyle w:val="1"/>
          <w:rFonts w:ascii="Times New Roman" w:eastAsia="Calibri" w:hAnsi="Times New Roman"/>
          <w:sz w:val="28"/>
          <w:szCs w:val="28"/>
        </w:rPr>
        <w:t>6</w:t>
      </w:r>
      <w:r w:rsidR="00C65E79" w:rsidRPr="00936E95">
        <w:rPr>
          <w:rStyle w:val="1"/>
          <w:rFonts w:ascii="Times New Roman" w:eastAsia="Calibri" w:hAnsi="Times New Roman"/>
          <w:sz w:val="28"/>
          <w:szCs w:val="28"/>
        </w:rPr>
        <w:t xml:space="preserve">  года  </w:t>
      </w:r>
      <w:r w:rsidR="00C65E79" w:rsidRPr="00936E95">
        <w:rPr>
          <w:rFonts w:ascii="Times New Roman" w:hAnsi="Times New Roman"/>
          <w:color w:val="000000"/>
          <w:sz w:val="28"/>
          <w:szCs w:val="28"/>
          <w:u w:val="single"/>
        </w:rPr>
        <w:t xml:space="preserve">№ </w:t>
      </w:r>
      <w:r w:rsidR="00BF41CC">
        <w:rPr>
          <w:rFonts w:ascii="Times New Roman" w:hAnsi="Times New Roman"/>
          <w:color w:val="000000"/>
          <w:sz w:val="28"/>
          <w:szCs w:val="28"/>
          <w:u w:val="single"/>
        </w:rPr>
        <w:t>3</w:t>
      </w:r>
    </w:p>
    <w:p w:rsidR="00C65E79" w:rsidRPr="00936E95" w:rsidRDefault="008B1A62" w:rsidP="00936E95">
      <w:pPr>
        <w:pStyle w:val="a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C65E79" w:rsidRPr="00936E95">
        <w:rPr>
          <w:rFonts w:ascii="Times New Roman" w:hAnsi="Times New Roman"/>
          <w:color w:val="000000"/>
          <w:sz w:val="28"/>
          <w:szCs w:val="28"/>
        </w:rPr>
        <w:t>г. Богучар</w:t>
      </w:r>
    </w:p>
    <w:p w:rsidR="001373DE" w:rsidRPr="00936E95" w:rsidRDefault="001373DE" w:rsidP="00936E95">
      <w:pPr>
        <w:pStyle w:val="a6"/>
        <w:jc w:val="left"/>
        <w:rPr>
          <w:rFonts w:ascii="Times New Roman" w:hAnsi="Times New Roman"/>
          <w:sz w:val="28"/>
          <w:szCs w:val="28"/>
        </w:rPr>
      </w:pPr>
    </w:p>
    <w:p w:rsidR="003A7508" w:rsidRDefault="003A7508" w:rsidP="00936E95">
      <w:pPr>
        <w:pStyle w:val="a6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B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проведения </w:t>
      </w:r>
    </w:p>
    <w:p w:rsidR="003A7508" w:rsidRDefault="003A7508" w:rsidP="00936E95">
      <w:pPr>
        <w:pStyle w:val="a6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316BFB">
        <w:rPr>
          <w:rFonts w:ascii="Times New Roman" w:eastAsia="Times New Roman" w:hAnsi="Times New Roman"/>
          <w:b/>
          <w:sz w:val="28"/>
          <w:szCs w:val="28"/>
          <w:lang w:eastAsia="ru-RU"/>
        </w:rPr>
        <w:t>антикоррупционной</w:t>
      </w:r>
      <w:proofErr w:type="spellEnd"/>
      <w:r w:rsidRPr="00316B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экспертизы </w:t>
      </w:r>
    </w:p>
    <w:p w:rsidR="003A7508" w:rsidRDefault="003A7508" w:rsidP="00936E95">
      <w:pPr>
        <w:pStyle w:val="a6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B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нормативных правовых актов и </w:t>
      </w:r>
    </w:p>
    <w:p w:rsidR="003A7508" w:rsidRDefault="003A7508" w:rsidP="00936E95">
      <w:pPr>
        <w:pStyle w:val="a6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B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проектов нормативных правовых </w:t>
      </w:r>
    </w:p>
    <w:p w:rsidR="003A7508" w:rsidRDefault="003A7508" w:rsidP="00936E95">
      <w:pPr>
        <w:pStyle w:val="a6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B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актов органов местного самоуправления </w:t>
      </w:r>
    </w:p>
    <w:p w:rsidR="003A7508" w:rsidRDefault="003A7508" w:rsidP="00936E95">
      <w:pPr>
        <w:pStyle w:val="a6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BFB">
        <w:rPr>
          <w:rFonts w:ascii="Times New Roman" w:eastAsia="Times New Roman" w:hAnsi="Times New Roman"/>
          <w:b/>
          <w:sz w:val="28"/>
          <w:szCs w:val="28"/>
          <w:lang w:eastAsia="ru-RU"/>
        </w:rPr>
        <w:t>Богуча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рского муниципального района, </w:t>
      </w:r>
    </w:p>
    <w:p w:rsidR="003A7508" w:rsidRDefault="003A7508" w:rsidP="00936E95">
      <w:pPr>
        <w:pStyle w:val="a6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формы  </w:t>
      </w:r>
      <w:r w:rsidRPr="00316BFB">
        <w:rPr>
          <w:rFonts w:ascii="Times New Roman" w:eastAsia="Times New Roman" w:hAnsi="Times New Roman"/>
          <w:b/>
          <w:sz w:val="28"/>
          <w:szCs w:val="28"/>
          <w:lang w:eastAsia="ru-RU"/>
        </w:rPr>
        <w:t>взаимодействия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16B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прокуратурой </w:t>
      </w:r>
    </w:p>
    <w:p w:rsidR="003A7508" w:rsidRDefault="003A7508" w:rsidP="00936E95">
      <w:pPr>
        <w:pStyle w:val="a6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BFB">
        <w:rPr>
          <w:rFonts w:ascii="Times New Roman" w:eastAsia="Times New Roman" w:hAnsi="Times New Roman"/>
          <w:b/>
          <w:sz w:val="28"/>
          <w:szCs w:val="28"/>
          <w:lang w:eastAsia="ru-RU"/>
        </w:rPr>
        <w:t>Богучарского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вопросам проведения </w:t>
      </w:r>
    </w:p>
    <w:p w:rsidR="00E728E5" w:rsidRPr="00936E95" w:rsidRDefault="003A7508" w:rsidP="00936E95">
      <w:pPr>
        <w:pStyle w:val="a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экспертизы нормативных правовых актов</w:t>
      </w:r>
    </w:p>
    <w:p w:rsidR="003A7508" w:rsidRPr="003A7508" w:rsidRDefault="001373DE" w:rsidP="009E586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7508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1373DE" w:rsidRPr="00E213DA" w:rsidRDefault="001373DE" w:rsidP="003A7508">
      <w:pPr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A7508">
        <w:rPr>
          <w:rFonts w:ascii="Times New Roman" w:hAnsi="Times New Roman"/>
          <w:color w:val="000000"/>
          <w:sz w:val="28"/>
          <w:szCs w:val="28"/>
        </w:rPr>
        <w:t xml:space="preserve">Заслушав информацию </w:t>
      </w:r>
      <w:proofErr w:type="spellStart"/>
      <w:r w:rsidR="0082156C" w:rsidRPr="003A7508">
        <w:rPr>
          <w:rFonts w:ascii="Times New Roman" w:hAnsi="Times New Roman"/>
          <w:sz w:val="28"/>
          <w:szCs w:val="28"/>
        </w:rPr>
        <w:t>Самодуровой</w:t>
      </w:r>
      <w:proofErr w:type="spellEnd"/>
      <w:r w:rsidR="0082156C" w:rsidRPr="003A7508">
        <w:rPr>
          <w:rFonts w:ascii="Times New Roman" w:hAnsi="Times New Roman"/>
          <w:sz w:val="28"/>
          <w:szCs w:val="28"/>
        </w:rPr>
        <w:t xml:space="preserve"> Н.А. – заместителя главы администрации Богучарского муниципального района – руководителя аппарата администрации района  </w:t>
      </w:r>
      <w:r w:rsidRPr="003A7508">
        <w:rPr>
          <w:rFonts w:ascii="Times New Roman" w:hAnsi="Times New Roman"/>
          <w:color w:val="000000"/>
          <w:sz w:val="28"/>
          <w:szCs w:val="28"/>
        </w:rPr>
        <w:t>«</w:t>
      </w:r>
      <w:r w:rsidR="003A7508" w:rsidRPr="003A7508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проведения </w:t>
      </w:r>
      <w:proofErr w:type="spellStart"/>
      <w:r w:rsidR="003A7508" w:rsidRPr="003A7508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="003A7508" w:rsidRPr="003A7508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 органов местного самоуправления Богучарского муниципального района, формы  взаимодействия с прокуратурой Богучарского района по вопросам проведения экспертизы нормативных правовых актов</w:t>
      </w:r>
      <w:r w:rsidRPr="003A7508">
        <w:rPr>
          <w:rFonts w:ascii="Times New Roman" w:hAnsi="Times New Roman"/>
          <w:color w:val="000000"/>
          <w:sz w:val="28"/>
          <w:szCs w:val="28"/>
        </w:rPr>
        <w:t>»</w:t>
      </w:r>
      <w:r w:rsidRPr="003A7508">
        <w:rPr>
          <w:rFonts w:ascii="Times New Roman" w:hAnsi="Times New Roman"/>
          <w:sz w:val="28"/>
          <w:szCs w:val="28"/>
        </w:rPr>
        <w:t xml:space="preserve">,  </w:t>
      </w:r>
      <w:r w:rsidRPr="003A7508">
        <w:rPr>
          <w:rFonts w:ascii="Times New Roman" w:hAnsi="Times New Roman"/>
          <w:color w:val="000000"/>
          <w:sz w:val="28"/>
          <w:szCs w:val="28"/>
        </w:rPr>
        <w:t xml:space="preserve">Совет по противодействию коррупции в </w:t>
      </w:r>
      <w:proofErr w:type="spellStart"/>
      <w:r w:rsidRPr="003A7508">
        <w:rPr>
          <w:rFonts w:ascii="Times New Roman" w:hAnsi="Times New Roman"/>
          <w:color w:val="000000"/>
          <w:sz w:val="28"/>
          <w:szCs w:val="28"/>
        </w:rPr>
        <w:t>Богучарском</w:t>
      </w:r>
      <w:proofErr w:type="spellEnd"/>
      <w:r w:rsidRPr="003A7508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  </w:t>
      </w:r>
      <w:proofErr w:type="spellStart"/>
      <w:proofErr w:type="gramStart"/>
      <w:r w:rsidRPr="00E213DA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spellEnd"/>
      <w:proofErr w:type="gramEnd"/>
      <w:r w:rsidRPr="00E213DA">
        <w:rPr>
          <w:rFonts w:ascii="Times New Roman" w:hAnsi="Times New Roman"/>
          <w:b/>
          <w:color w:val="000000"/>
          <w:sz w:val="28"/>
          <w:szCs w:val="28"/>
        </w:rPr>
        <w:t xml:space="preserve"> е </w:t>
      </w:r>
      <w:proofErr w:type="spellStart"/>
      <w:r w:rsidRPr="00E213DA">
        <w:rPr>
          <w:rFonts w:ascii="Times New Roman" w:hAnsi="Times New Roman"/>
          <w:b/>
          <w:color w:val="000000"/>
          <w:sz w:val="28"/>
          <w:szCs w:val="28"/>
        </w:rPr>
        <w:t>ш</w:t>
      </w:r>
      <w:proofErr w:type="spellEnd"/>
      <w:r w:rsidRPr="00E213DA">
        <w:rPr>
          <w:rFonts w:ascii="Times New Roman" w:hAnsi="Times New Roman"/>
          <w:b/>
          <w:color w:val="000000"/>
          <w:sz w:val="28"/>
          <w:szCs w:val="28"/>
        </w:rPr>
        <w:t xml:space="preserve"> и л :</w:t>
      </w:r>
    </w:p>
    <w:p w:rsidR="00F07EA1" w:rsidRPr="00936E95" w:rsidRDefault="00F07EA1" w:rsidP="009E5868">
      <w:pPr>
        <w:pStyle w:val="a6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EA1" w:rsidRPr="003A7508" w:rsidRDefault="00F07EA1" w:rsidP="009E5868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 w:rsidRPr="00F07EA1">
        <w:rPr>
          <w:sz w:val="28"/>
          <w:szCs w:val="28"/>
        </w:rPr>
        <w:lastRenderedPageBreak/>
        <w:t xml:space="preserve">1. Принять к сведению информацию </w:t>
      </w:r>
      <w:proofErr w:type="spellStart"/>
      <w:r w:rsidRPr="00F07EA1">
        <w:rPr>
          <w:sz w:val="28"/>
          <w:szCs w:val="28"/>
        </w:rPr>
        <w:t>Самодуровой</w:t>
      </w:r>
      <w:proofErr w:type="spellEnd"/>
      <w:r w:rsidRPr="00F07EA1">
        <w:rPr>
          <w:sz w:val="28"/>
          <w:szCs w:val="28"/>
        </w:rPr>
        <w:t xml:space="preserve"> Н.А. – заместителя главы администрации Богучарского муниципального района – руководителя аппарата администрации района  </w:t>
      </w:r>
      <w:r w:rsidRPr="003A7508">
        <w:rPr>
          <w:sz w:val="28"/>
          <w:szCs w:val="28"/>
        </w:rPr>
        <w:t>«</w:t>
      </w:r>
      <w:r w:rsidR="003A7508" w:rsidRPr="003A7508">
        <w:rPr>
          <w:sz w:val="28"/>
          <w:szCs w:val="28"/>
        </w:rPr>
        <w:t xml:space="preserve">О результатах проведения </w:t>
      </w:r>
      <w:proofErr w:type="spellStart"/>
      <w:r w:rsidR="003A7508" w:rsidRPr="003A7508">
        <w:rPr>
          <w:sz w:val="28"/>
          <w:szCs w:val="28"/>
        </w:rPr>
        <w:t>антикоррупционной</w:t>
      </w:r>
      <w:proofErr w:type="spellEnd"/>
      <w:r w:rsidR="003A7508" w:rsidRPr="003A7508">
        <w:rPr>
          <w:sz w:val="28"/>
          <w:szCs w:val="28"/>
        </w:rPr>
        <w:t xml:space="preserve"> экспертизы нормативных правовых актов и проектов нормативных правовых актов органов местного самоуправления Богучарского муниципального района, формы  взаимодействия с прокуратурой Богучарского района по вопросам проведения экспертизы нормативных правовых актов</w:t>
      </w:r>
      <w:r w:rsidRPr="003A7508">
        <w:rPr>
          <w:sz w:val="28"/>
          <w:szCs w:val="28"/>
        </w:rPr>
        <w:t>»</w:t>
      </w:r>
      <w:r w:rsidR="003A7508">
        <w:rPr>
          <w:sz w:val="28"/>
          <w:szCs w:val="28"/>
        </w:rPr>
        <w:t>.</w:t>
      </w:r>
    </w:p>
    <w:p w:rsidR="003A2EBA" w:rsidRDefault="003A2EBA" w:rsidP="009E5868">
      <w:pPr>
        <w:pStyle w:val="2"/>
        <w:shd w:val="clear" w:color="auto" w:fill="auto"/>
        <w:tabs>
          <w:tab w:val="left" w:pos="1431"/>
        </w:tabs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2422B">
        <w:rPr>
          <w:color w:val="000000"/>
          <w:sz w:val="28"/>
          <w:szCs w:val="28"/>
        </w:rPr>
        <w:t>Юридическому отделу администрации Богучарского муниципального района (Козлов Д.В.):</w:t>
      </w:r>
    </w:p>
    <w:p w:rsidR="00EF0936" w:rsidRDefault="003A2EBA" w:rsidP="009E5868">
      <w:pPr>
        <w:pStyle w:val="a7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3A2EBA">
        <w:rPr>
          <w:rFonts w:ascii="Times New Roman" w:hAnsi="Times New Roman"/>
          <w:color w:val="000000"/>
          <w:sz w:val="28"/>
          <w:szCs w:val="28"/>
        </w:rPr>
        <w:t xml:space="preserve">В рамках проведения </w:t>
      </w:r>
      <w:proofErr w:type="spellStart"/>
      <w:r w:rsidRPr="003A2EBA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3A2EBA">
        <w:rPr>
          <w:rFonts w:ascii="Times New Roman" w:hAnsi="Times New Roman"/>
          <w:color w:val="000000"/>
          <w:sz w:val="28"/>
          <w:szCs w:val="28"/>
        </w:rPr>
        <w:t xml:space="preserve"> экспертизы нормативных правовых актов органов местного самоуправления Богучарского муниципального района при обнаружении коррупционных факторов проводить глубокий анализ причин, способствовавших их возникновению.  </w:t>
      </w:r>
    </w:p>
    <w:p w:rsidR="003A2EBA" w:rsidRDefault="003A2EBA" w:rsidP="009E5868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37A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7D37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Усилить взаимодействие с муниципальными образованиями Богучарского муниципального района в рамках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нормативных правовых актов и их проектов.</w:t>
      </w:r>
      <w:r w:rsidRPr="003A2EB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18E8" w:rsidRDefault="00D118E8" w:rsidP="009E5868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3351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Главе администрации городского поселения – город Богучар Богучарского муниципального района Воронежской области</w:t>
      </w:r>
      <w:r w:rsidR="00E213D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213DA">
        <w:rPr>
          <w:rFonts w:ascii="Times New Roman" w:hAnsi="Times New Roman"/>
          <w:color w:val="000000"/>
          <w:sz w:val="28"/>
          <w:szCs w:val="28"/>
        </w:rPr>
        <w:t>Нежельскому</w:t>
      </w:r>
      <w:proofErr w:type="spellEnd"/>
      <w:r w:rsidR="00E213DA">
        <w:rPr>
          <w:rFonts w:ascii="Times New Roman" w:hAnsi="Times New Roman"/>
          <w:color w:val="000000"/>
          <w:sz w:val="28"/>
          <w:szCs w:val="28"/>
        </w:rPr>
        <w:t xml:space="preserve"> И.М.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118E8" w:rsidRDefault="00D118E8" w:rsidP="009E5868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Определить в администрации городского поселения – город Богучар Богучарского муниципального района Воронежской области должностное лицо, обладающее полномочиями по </w:t>
      </w:r>
      <w:r w:rsidRPr="003A2EBA">
        <w:rPr>
          <w:rFonts w:ascii="Times New Roman" w:eastAsia="Times New Roman" w:hAnsi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A2E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A2EBA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3A2EBA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 нормативных правовых актов </w:t>
      </w:r>
      <w:r w:rsidR="003A750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народных депутатов и администрации поселения </w:t>
      </w:r>
      <w:r w:rsidRPr="003A2EB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3A7508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3A2EBA">
        <w:rPr>
          <w:rFonts w:ascii="Times New Roman" w:eastAsia="Times New Roman" w:hAnsi="Times New Roman"/>
          <w:sz w:val="28"/>
          <w:szCs w:val="28"/>
          <w:lang w:eastAsia="ru-RU"/>
        </w:rPr>
        <w:t>проектов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18E8" w:rsidRDefault="00D118E8" w:rsidP="009E5868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3A750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A2EBA">
        <w:rPr>
          <w:rFonts w:ascii="Times New Roman" w:eastAsia="Times New Roman" w:hAnsi="Times New Roman"/>
          <w:sz w:val="28"/>
          <w:szCs w:val="28"/>
          <w:lang w:eastAsia="ru-RU"/>
        </w:rPr>
        <w:t>ров</w:t>
      </w:r>
      <w:r w:rsidR="003A7508">
        <w:rPr>
          <w:rFonts w:ascii="Times New Roman" w:eastAsia="Times New Roman" w:hAnsi="Times New Roman"/>
          <w:sz w:val="28"/>
          <w:szCs w:val="28"/>
          <w:lang w:eastAsia="ru-RU"/>
        </w:rPr>
        <w:t xml:space="preserve">одить  </w:t>
      </w:r>
      <w:proofErr w:type="spellStart"/>
      <w:r w:rsidRPr="003A2EBA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</w:t>
      </w:r>
      <w:r w:rsidR="003A7508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proofErr w:type="spellEnd"/>
      <w:r w:rsidR="003A7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2EBA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 нормативных правовых актов и </w:t>
      </w:r>
      <w:r w:rsidR="003A7508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3A2EB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проектов </w:t>
      </w:r>
      <w:r w:rsidR="003A750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действующим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18E8" w:rsidRDefault="00D118E8" w:rsidP="009E5868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3.3. Взаимодействовать с юридическим отделом администрации</w:t>
      </w:r>
      <w:r w:rsidRPr="00D118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Богучарского муниципального района Воронежской области в рамках </w:t>
      </w:r>
      <w:r w:rsidRPr="003A2EBA">
        <w:rPr>
          <w:rFonts w:ascii="Times New Roman" w:eastAsia="Times New Roman" w:hAnsi="Times New Roman"/>
          <w:sz w:val="28"/>
          <w:szCs w:val="28"/>
          <w:lang w:eastAsia="ru-RU"/>
        </w:rPr>
        <w:t>проведени</w:t>
      </w:r>
      <w:r w:rsidR="0068519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A2E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A2EBA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3A2EBA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</w:t>
      </w:r>
      <w:r w:rsidR="0068519A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частности и </w:t>
      </w:r>
      <w:proofErr w:type="spellStart"/>
      <w:r w:rsidR="0068519A">
        <w:rPr>
          <w:rFonts w:ascii="Times New Roman" w:eastAsia="Times New Roman" w:hAnsi="Times New Roman"/>
          <w:sz w:val="28"/>
          <w:szCs w:val="28"/>
          <w:lang w:eastAsia="ru-RU"/>
        </w:rPr>
        <w:t>антикорупционной</w:t>
      </w:r>
      <w:proofErr w:type="spellEnd"/>
      <w:r w:rsidR="0068519A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в целом.</w:t>
      </w:r>
    </w:p>
    <w:p w:rsidR="00536123" w:rsidRDefault="00536123" w:rsidP="009E5868">
      <w:pPr>
        <w:pStyle w:val="2"/>
        <w:shd w:val="clear" w:color="auto" w:fill="auto"/>
        <w:tabs>
          <w:tab w:val="left" w:pos="1431"/>
        </w:tabs>
        <w:spacing w:before="0" w:after="0" w:line="360" w:lineRule="auto"/>
        <w:ind w:right="20" w:firstLine="567"/>
        <w:jc w:val="both"/>
        <w:rPr>
          <w:color w:val="000000"/>
          <w:sz w:val="28"/>
          <w:szCs w:val="28"/>
        </w:rPr>
      </w:pPr>
      <w:r w:rsidRPr="00536123">
        <w:rPr>
          <w:color w:val="auto"/>
          <w:sz w:val="28"/>
          <w:szCs w:val="28"/>
        </w:rPr>
        <w:t>4.</w:t>
      </w:r>
      <w:r w:rsidRPr="005361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Структурным подразделениям</w:t>
      </w:r>
      <w:r w:rsidRPr="0012422B">
        <w:rPr>
          <w:color w:val="000000"/>
          <w:sz w:val="28"/>
          <w:szCs w:val="28"/>
        </w:rPr>
        <w:t xml:space="preserve"> администрации Богучарского муниципального района</w:t>
      </w:r>
      <w:r>
        <w:rPr>
          <w:color w:val="000000"/>
          <w:sz w:val="28"/>
          <w:szCs w:val="28"/>
        </w:rPr>
        <w:t>:</w:t>
      </w:r>
    </w:p>
    <w:p w:rsidR="00536123" w:rsidRDefault="00536123" w:rsidP="009E5868">
      <w:pPr>
        <w:pStyle w:val="2"/>
        <w:shd w:val="clear" w:color="auto" w:fill="auto"/>
        <w:tabs>
          <w:tab w:val="left" w:pos="1431"/>
        </w:tabs>
        <w:spacing w:before="0" w:after="0" w:line="360" w:lineRule="auto"/>
        <w:ind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При выявлении в процессе деятельности различного рода коррупционных факторов обеспечить обязательное ознакомление прокуратуры Богучарского района с этими коррупционными факторами</w:t>
      </w:r>
      <w:r w:rsidR="003A750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так же с мерами, направленными на их устранение. </w:t>
      </w:r>
    </w:p>
    <w:p w:rsidR="00536123" w:rsidRPr="0012422B" w:rsidRDefault="00536123" w:rsidP="009E5868">
      <w:pPr>
        <w:pStyle w:val="2"/>
        <w:shd w:val="clear" w:color="auto" w:fill="auto"/>
        <w:tabs>
          <w:tab w:val="left" w:pos="1431"/>
        </w:tabs>
        <w:spacing w:before="0" w:after="0" w:line="360" w:lineRule="auto"/>
        <w:ind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 При осуществлении своей деятельности </w:t>
      </w:r>
      <w:r w:rsidR="009E5868">
        <w:rPr>
          <w:color w:val="000000"/>
          <w:sz w:val="28"/>
          <w:szCs w:val="28"/>
        </w:rPr>
        <w:t>руководствоваться</w:t>
      </w:r>
      <w:r>
        <w:rPr>
          <w:color w:val="000000"/>
          <w:sz w:val="28"/>
          <w:szCs w:val="28"/>
        </w:rPr>
        <w:t xml:space="preserve"> принципом заблаговременного предоставления проектов  правовых и нормативных правовых актов в прокуратуру Богучарского района</w:t>
      </w:r>
      <w:r w:rsidRPr="00FE1C7D">
        <w:rPr>
          <w:color w:val="000000"/>
          <w:sz w:val="28"/>
          <w:szCs w:val="28"/>
        </w:rPr>
        <w:t>.</w:t>
      </w:r>
    </w:p>
    <w:p w:rsidR="003A2EBA" w:rsidRDefault="003A2EBA" w:rsidP="003A2EBA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5E59" w:rsidRPr="003A2EBA" w:rsidRDefault="004B5E59" w:rsidP="003A2EBA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0936" w:rsidRDefault="00EF0936" w:rsidP="00BB712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56C" w:rsidRDefault="00BB7123" w:rsidP="00BB712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D86">
        <w:rPr>
          <w:rFonts w:ascii="Times New Roman" w:hAnsi="Times New Roman"/>
          <w:sz w:val="28"/>
          <w:szCs w:val="28"/>
        </w:rPr>
        <w:t xml:space="preserve">Председатель Совета по </w:t>
      </w:r>
    </w:p>
    <w:p w:rsidR="0082156C" w:rsidRDefault="00BB7123" w:rsidP="00BB712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D86">
        <w:rPr>
          <w:rFonts w:ascii="Times New Roman" w:hAnsi="Times New Roman"/>
          <w:sz w:val="28"/>
          <w:szCs w:val="28"/>
        </w:rPr>
        <w:t>противодействию коррупции</w:t>
      </w:r>
    </w:p>
    <w:p w:rsidR="00F2381C" w:rsidRPr="00936E95" w:rsidRDefault="00BB7123" w:rsidP="0082156C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D86">
        <w:rPr>
          <w:rFonts w:ascii="Times New Roman" w:hAnsi="Times New Roman"/>
          <w:sz w:val="28"/>
          <w:szCs w:val="28"/>
        </w:rPr>
        <w:t xml:space="preserve">в Богучарского муниципального  района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62D8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A62D86">
        <w:rPr>
          <w:rFonts w:ascii="Times New Roman" w:hAnsi="Times New Roman"/>
          <w:sz w:val="28"/>
          <w:szCs w:val="28"/>
        </w:rPr>
        <w:t xml:space="preserve">В.В. Кузнецов      </w:t>
      </w:r>
    </w:p>
    <w:sectPr w:rsidR="00F2381C" w:rsidRPr="00936E95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E79"/>
    <w:rsid w:val="00030DF9"/>
    <w:rsid w:val="00077710"/>
    <w:rsid w:val="000B4CC6"/>
    <w:rsid w:val="001373DE"/>
    <w:rsid w:val="0017455E"/>
    <w:rsid w:val="002A07F4"/>
    <w:rsid w:val="002D2803"/>
    <w:rsid w:val="0033517E"/>
    <w:rsid w:val="00347DD0"/>
    <w:rsid w:val="003A2EBA"/>
    <w:rsid w:val="003A7508"/>
    <w:rsid w:val="00405479"/>
    <w:rsid w:val="004B5E59"/>
    <w:rsid w:val="00500D14"/>
    <w:rsid w:val="00536123"/>
    <w:rsid w:val="00593A07"/>
    <w:rsid w:val="006172E0"/>
    <w:rsid w:val="00664D64"/>
    <w:rsid w:val="0068519A"/>
    <w:rsid w:val="00696EAA"/>
    <w:rsid w:val="00697AC0"/>
    <w:rsid w:val="007F46F7"/>
    <w:rsid w:val="008067D0"/>
    <w:rsid w:val="0082156C"/>
    <w:rsid w:val="00883C64"/>
    <w:rsid w:val="008B1A62"/>
    <w:rsid w:val="008D15BB"/>
    <w:rsid w:val="008F2BA0"/>
    <w:rsid w:val="00936E95"/>
    <w:rsid w:val="009E5868"/>
    <w:rsid w:val="00BB7123"/>
    <w:rsid w:val="00BE0072"/>
    <w:rsid w:val="00BF3CB4"/>
    <w:rsid w:val="00BF41CC"/>
    <w:rsid w:val="00C65E79"/>
    <w:rsid w:val="00C810C1"/>
    <w:rsid w:val="00C96C83"/>
    <w:rsid w:val="00CD70C5"/>
    <w:rsid w:val="00D118E8"/>
    <w:rsid w:val="00D50782"/>
    <w:rsid w:val="00DE12B3"/>
    <w:rsid w:val="00DE5B51"/>
    <w:rsid w:val="00E213DA"/>
    <w:rsid w:val="00E551E6"/>
    <w:rsid w:val="00E728E5"/>
    <w:rsid w:val="00E76BAA"/>
    <w:rsid w:val="00EF0936"/>
    <w:rsid w:val="00EF1FB1"/>
    <w:rsid w:val="00F07EA1"/>
    <w:rsid w:val="00F2381C"/>
    <w:rsid w:val="00F71A17"/>
    <w:rsid w:val="00F7567E"/>
    <w:rsid w:val="00FE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79"/>
    <w:pPr>
      <w:spacing w:after="0" w:line="240" w:lineRule="auto"/>
      <w:jc w:val="center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65E79"/>
    <w:rPr>
      <w:rFonts w:eastAsia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C65E79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C65E79"/>
    <w:rPr>
      <w:rFonts w:eastAsia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C65E79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color w:val="444444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C65E79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color w:val="444444"/>
      <w:spacing w:val="1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65E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E79"/>
    <w:rPr>
      <w:rFonts w:ascii="Tahoma" w:eastAsia="Calibri" w:hAnsi="Tahoma" w:cs="Tahoma"/>
      <w:color w:val="auto"/>
      <w:sz w:val="16"/>
      <w:szCs w:val="16"/>
    </w:rPr>
  </w:style>
  <w:style w:type="paragraph" w:styleId="a6">
    <w:name w:val="No Spacing"/>
    <w:uiPriority w:val="1"/>
    <w:qFormat/>
    <w:rsid w:val="001373DE"/>
    <w:pPr>
      <w:spacing w:after="0" w:line="240" w:lineRule="auto"/>
      <w:jc w:val="center"/>
    </w:pPr>
    <w:rPr>
      <w:rFonts w:ascii="Calibri" w:eastAsia="Calibri" w:hAnsi="Calibri"/>
      <w:color w:val="auto"/>
      <w:sz w:val="22"/>
      <w:szCs w:val="22"/>
    </w:rPr>
  </w:style>
  <w:style w:type="paragraph" w:styleId="a7">
    <w:name w:val="Body Text"/>
    <w:basedOn w:val="a"/>
    <w:link w:val="a8"/>
    <w:uiPriority w:val="99"/>
    <w:unhideWhenUsed/>
    <w:rsid w:val="00BB7123"/>
    <w:pPr>
      <w:spacing w:after="120" w:line="276" w:lineRule="auto"/>
      <w:jc w:val="left"/>
    </w:pPr>
  </w:style>
  <w:style w:type="character" w:customStyle="1" w:styleId="a8">
    <w:name w:val="Основной текст Знак"/>
    <w:basedOn w:val="a0"/>
    <w:link w:val="a7"/>
    <w:uiPriority w:val="99"/>
    <w:rsid w:val="00BB7123"/>
    <w:rPr>
      <w:rFonts w:ascii="Calibri" w:eastAsia="Calibri" w:hAnsi="Calibri"/>
      <w:color w:val="auto"/>
      <w:sz w:val="22"/>
      <w:szCs w:val="22"/>
    </w:rPr>
  </w:style>
  <w:style w:type="character" w:styleId="a9">
    <w:name w:val="Strong"/>
    <w:basedOn w:val="a0"/>
    <w:uiPriority w:val="22"/>
    <w:qFormat/>
    <w:rsid w:val="00F07EA1"/>
    <w:rPr>
      <w:b/>
      <w:bCs/>
    </w:rPr>
  </w:style>
  <w:style w:type="paragraph" w:styleId="aa">
    <w:name w:val="Normal (Web)"/>
    <w:basedOn w:val="a"/>
    <w:uiPriority w:val="99"/>
    <w:semiHidden/>
    <w:unhideWhenUsed/>
    <w:rsid w:val="00F07EA1"/>
    <w:pPr>
      <w:spacing w:before="30" w:after="3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9F46-69F8-487F-AC64-EF0F50F6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10</cp:revision>
  <cp:lastPrinted>2016-05-30T17:07:00Z</cp:lastPrinted>
  <dcterms:created xsi:type="dcterms:W3CDTF">2016-05-30T14:10:00Z</dcterms:created>
  <dcterms:modified xsi:type="dcterms:W3CDTF">2016-06-06T15:05:00Z</dcterms:modified>
</cp:coreProperties>
</file>